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DB" w:rsidRPr="00A85E18" w:rsidRDefault="00CD07B0" w:rsidP="00CD07B0">
      <w:pPr>
        <w:rPr>
          <w:rFonts w:ascii="Comic Sans MS" w:hAnsi="Comic Sans MS"/>
        </w:rPr>
      </w:pPr>
      <w:r w:rsidRPr="00A85E18">
        <w:rPr>
          <w:rFonts w:ascii="Comic Sans MS" w:hAnsi="Comic Sans MS"/>
        </w:rPr>
        <w:t xml:space="preserve">Для правильного звукопроизношения </w:t>
      </w:r>
      <w:r w:rsidR="005823DB" w:rsidRPr="00A85E18">
        <w:rPr>
          <w:rFonts w:ascii="Comic Sans MS" w:hAnsi="Comic Sans MS"/>
        </w:rPr>
        <w:t>нужны сильные</w:t>
      </w:r>
      <w:r w:rsidRPr="00A85E18">
        <w:rPr>
          <w:rFonts w:ascii="Comic Sans MS" w:hAnsi="Comic Sans MS"/>
        </w:rPr>
        <w:t xml:space="preserve">, упругие и подвижные органы речи – губы, язык, мягкое небо. Если можно потренировать </w:t>
      </w:r>
      <w:r w:rsidR="005823DB" w:rsidRPr="00A85E18">
        <w:rPr>
          <w:rFonts w:ascii="Comic Sans MS" w:hAnsi="Comic Sans MS"/>
        </w:rPr>
        <w:t>мышцы рук, ног, спины и т.д., значит можно тренировать мышцы языка и губ. Для этого существует специальная гимнастика, которая называется артикуляционной. Регулярное выполнение артикуляционной гимнастики поможет:</w:t>
      </w:r>
    </w:p>
    <w:p w:rsidR="005823DB" w:rsidRPr="00A85E18" w:rsidRDefault="005823DB" w:rsidP="005823D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A85E18">
        <w:rPr>
          <w:rFonts w:ascii="Comic Sans MS" w:hAnsi="Comic Sans MS"/>
        </w:rPr>
        <w:t>Улучшить кровоснабжение артикуляционных органов (языка, губ, щек, мягкого неба) и их иннервацию (нервную проходимость);</w:t>
      </w:r>
    </w:p>
    <w:p w:rsidR="00CD07B0" w:rsidRPr="00A85E18" w:rsidRDefault="005823DB" w:rsidP="005823D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A85E18">
        <w:rPr>
          <w:rFonts w:ascii="Comic Sans MS" w:hAnsi="Comic Sans MS"/>
        </w:rPr>
        <w:t xml:space="preserve"> Улучшить подвижность артикуляционных органов;</w:t>
      </w:r>
    </w:p>
    <w:p w:rsidR="005823DB" w:rsidRPr="00A85E18" w:rsidRDefault="005823DB" w:rsidP="005823D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A85E18">
        <w:rPr>
          <w:rFonts w:ascii="Comic Sans MS" w:hAnsi="Comic Sans MS"/>
        </w:rPr>
        <w:t>Укрепить мышечную систему языка губ, щек;</w:t>
      </w:r>
    </w:p>
    <w:p w:rsidR="00180BFD" w:rsidRPr="00180BFD" w:rsidRDefault="005823DB" w:rsidP="00180BFD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A85E18">
        <w:rPr>
          <w:rFonts w:ascii="Comic Sans MS" w:hAnsi="Comic Sans MS"/>
        </w:rPr>
        <w:t xml:space="preserve">Подготовить ребенка к правильному произношению звуков. </w:t>
      </w:r>
    </w:p>
    <w:p w:rsidR="00180BFD" w:rsidRPr="00180BFD" w:rsidRDefault="00180BFD" w:rsidP="00180BFD">
      <w:pPr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 xml:space="preserve">Артикуляционная гимнастика проводится ежедневно, в течение 5-7 минут. На одном занятии не следует давать более 3-4 упражнений, к последующим упражнениям надо переходить лишь после того, как будут усвоены предыдущие. Проводить упражнения следует проводить эмоционально и в игровой форме. Все упражнения </w:t>
      </w:r>
      <w:r w:rsidRPr="00180BFD">
        <w:rPr>
          <w:rFonts w:ascii="Comic Sans MS" w:hAnsi="Comic Sans MS"/>
          <w:sz w:val="24"/>
          <w:szCs w:val="24"/>
        </w:rPr>
        <w:t>выполняются естественно</w:t>
      </w:r>
      <w:r w:rsidRPr="00180BFD">
        <w:rPr>
          <w:rFonts w:ascii="Comic Sans MS" w:hAnsi="Comic Sans MS"/>
          <w:sz w:val="24"/>
          <w:szCs w:val="24"/>
        </w:rPr>
        <w:t xml:space="preserve">, без напряжения (ребенок сидит спокойно, плечи не поднимает). Наилучших результатов удается достичь тогда, когда </w:t>
      </w:r>
      <w:r w:rsidRPr="00180BFD">
        <w:rPr>
          <w:rFonts w:ascii="Comic Sans MS" w:hAnsi="Comic Sans MS"/>
          <w:sz w:val="24"/>
          <w:szCs w:val="24"/>
        </w:rPr>
        <w:t>взрослый последователен, заинтересован в результате, терпелив и доброжелателен.</w:t>
      </w:r>
    </w:p>
    <w:p w:rsidR="00A67D7E" w:rsidRPr="008078DE" w:rsidRDefault="00180BFD" w:rsidP="00A67D7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078DE">
        <w:rPr>
          <w:rFonts w:ascii="Comic Sans MS" w:hAnsi="Comic Sans MS"/>
          <w:b/>
          <w:sz w:val="24"/>
          <w:szCs w:val="24"/>
        </w:rPr>
        <w:t xml:space="preserve">Основные упражнения артикуляционной гимнастики </w:t>
      </w:r>
      <w:r w:rsidR="00A67D7E" w:rsidRPr="008078DE">
        <w:rPr>
          <w:rFonts w:ascii="Comic Sans MS" w:hAnsi="Comic Sans MS"/>
          <w:b/>
          <w:sz w:val="24"/>
          <w:szCs w:val="24"/>
        </w:rPr>
        <w:t xml:space="preserve">для губ, щек </w:t>
      </w:r>
    </w:p>
    <w:p w:rsidR="00A67D7E" w:rsidRPr="008078DE" w:rsidRDefault="00A67D7E" w:rsidP="00A67D7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078DE">
        <w:rPr>
          <w:rFonts w:ascii="Comic Sans MS" w:hAnsi="Comic Sans MS"/>
          <w:b/>
          <w:sz w:val="24"/>
          <w:szCs w:val="24"/>
        </w:rPr>
        <w:t>и языка</w:t>
      </w:r>
      <w:r w:rsidRPr="008078DE">
        <w:rPr>
          <w:rFonts w:ascii="Comic Sans MS" w:hAnsi="Comic Sans MS"/>
          <w:b/>
          <w:sz w:val="24"/>
          <w:szCs w:val="24"/>
        </w:rPr>
        <w:t>.</w:t>
      </w:r>
    </w:p>
    <w:p w:rsidR="00A85E18" w:rsidRPr="00180BFD" w:rsidRDefault="00A85E18" w:rsidP="00A85E18">
      <w:pPr>
        <w:tabs>
          <w:tab w:val="left" w:pos="284"/>
        </w:tabs>
        <w:rPr>
          <w:rFonts w:ascii="Comic Sans MS" w:hAnsi="Comic Sans MS"/>
          <w:sz w:val="24"/>
          <w:szCs w:val="24"/>
          <w:u w:val="single"/>
        </w:rPr>
      </w:pPr>
      <w:r w:rsidRPr="00180BFD">
        <w:rPr>
          <w:rFonts w:ascii="Comic Sans MS" w:hAnsi="Comic Sans MS"/>
          <w:b/>
          <w:bCs/>
          <w:sz w:val="24"/>
          <w:szCs w:val="24"/>
          <w:u w:val="single"/>
        </w:rPr>
        <w:t>«Чистим зубки»</w:t>
      </w:r>
    </w:p>
    <w:p w:rsidR="00A85E18" w:rsidRPr="00180BFD" w:rsidRDefault="00A85E18" w:rsidP="00A85E18">
      <w:pPr>
        <w:numPr>
          <w:ilvl w:val="0"/>
          <w:numId w:val="3"/>
        </w:numPr>
        <w:tabs>
          <w:tab w:val="left" w:pos="284"/>
        </w:tabs>
        <w:spacing w:after="0"/>
        <w:ind w:hanging="720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открыть рот</w:t>
      </w:r>
    </w:p>
    <w:p w:rsidR="00180BFD" w:rsidRDefault="00A85E18" w:rsidP="00A85E1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hanging="720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конч</w:t>
      </w:r>
      <w:r w:rsidR="00180BFD">
        <w:rPr>
          <w:rFonts w:ascii="Comic Sans MS" w:hAnsi="Comic Sans MS"/>
          <w:sz w:val="24"/>
          <w:szCs w:val="24"/>
        </w:rPr>
        <w:t>иком языка с внутренней стороны</w:t>
      </w:r>
    </w:p>
    <w:p w:rsidR="00A67D7E" w:rsidRPr="00180BFD" w:rsidRDefault="00A85E18" w:rsidP="00180BFD">
      <w:pPr>
        <w:tabs>
          <w:tab w:val="left" w:pos="284"/>
        </w:tabs>
        <w:spacing w:after="0"/>
        <w:ind w:left="284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"почистить" поочередно нижние и верхние зубы</w:t>
      </w:r>
    </w:p>
    <w:p w:rsidR="00A85E18" w:rsidRPr="00180BFD" w:rsidRDefault="00A85E18" w:rsidP="00A85E18">
      <w:pPr>
        <w:tabs>
          <w:tab w:val="left" w:pos="284"/>
        </w:tabs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«Месим тесто»</w:t>
      </w:r>
    </w:p>
    <w:p w:rsidR="00A85E18" w:rsidRPr="00180BFD" w:rsidRDefault="00A85E18" w:rsidP="00180BFD">
      <w:pPr>
        <w:tabs>
          <w:tab w:val="left" w:pos="284"/>
        </w:tabs>
        <w:spacing w:after="0"/>
        <w:ind w:hanging="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улыбнуться</w:t>
      </w:r>
    </w:p>
    <w:p w:rsidR="00A85E18" w:rsidRPr="00180BFD" w:rsidRDefault="00A85E18" w:rsidP="00180BFD">
      <w:pPr>
        <w:tabs>
          <w:tab w:val="left" w:pos="284"/>
        </w:tabs>
        <w:spacing w:after="0"/>
        <w:ind w:hanging="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 xml:space="preserve">пошлепать языком между губами </w:t>
      </w:r>
      <w:r w:rsidR="008078DE">
        <w:rPr>
          <w:rFonts w:ascii="Comic Sans MS" w:hAnsi="Comic Sans MS"/>
          <w:sz w:val="24"/>
          <w:szCs w:val="24"/>
        </w:rPr>
        <w:t>–</w:t>
      </w:r>
      <w:r w:rsidRPr="00180BFD">
        <w:rPr>
          <w:rFonts w:ascii="Comic Sans MS" w:hAnsi="Comic Sans MS"/>
          <w:sz w:val="24"/>
          <w:szCs w:val="24"/>
        </w:rPr>
        <w:t xml:space="preserve"> </w:t>
      </w:r>
      <w:r w:rsidR="008078DE">
        <w:rPr>
          <w:rFonts w:ascii="Comic Sans MS" w:hAnsi="Comic Sans MS"/>
          <w:sz w:val="24"/>
          <w:szCs w:val="24"/>
        </w:rPr>
        <w:t xml:space="preserve">произносим </w:t>
      </w:r>
      <w:r w:rsidRPr="00180BFD">
        <w:rPr>
          <w:rFonts w:ascii="Comic Sans MS" w:hAnsi="Comic Sans MS"/>
          <w:sz w:val="24"/>
          <w:szCs w:val="24"/>
        </w:rPr>
        <w:t>"</w:t>
      </w:r>
      <w:proofErr w:type="spellStart"/>
      <w:r w:rsidRPr="00180BFD">
        <w:rPr>
          <w:rFonts w:ascii="Comic Sans MS" w:hAnsi="Comic Sans MS"/>
          <w:sz w:val="24"/>
          <w:szCs w:val="24"/>
        </w:rPr>
        <w:t>пя-пя-пя-пя-пя</w:t>
      </w:r>
      <w:proofErr w:type="spellEnd"/>
      <w:r w:rsidRPr="00180BFD">
        <w:rPr>
          <w:rFonts w:ascii="Comic Sans MS" w:hAnsi="Comic Sans MS"/>
          <w:sz w:val="24"/>
          <w:szCs w:val="24"/>
        </w:rPr>
        <w:t>"</w:t>
      </w:r>
    </w:p>
    <w:p w:rsidR="00A85E18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покусать кончик языка зубками (чередовать эти два движения)</w:t>
      </w:r>
    </w:p>
    <w:p w:rsidR="00180BFD" w:rsidRPr="00180BFD" w:rsidRDefault="00180BFD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180BFD" w:rsidP="00180BF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«Чашечка»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широко открыть рот</w:t>
      </w:r>
    </w:p>
    <w:p w:rsidR="00A85E18" w:rsidRDefault="00A85E18" w:rsidP="00180BFD">
      <w:pPr>
        <w:spacing w:after="0"/>
        <w:ind w:hanging="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высунуть широкий язык</w:t>
      </w:r>
      <w:r w:rsidRPr="00180BFD">
        <w:rPr>
          <w:rFonts w:ascii="Comic Sans MS" w:hAnsi="Comic Sans MS"/>
          <w:sz w:val="24"/>
          <w:szCs w:val="24"/>
        </w:rPr>
        <w:t xml:space="preserve"> и придать ему форму "чашечки" </w:t>
      </w:r>
      <w:r w:rsidRPr="00180BFD">
        <w:rPr>
          <w:rFonts w:ascii="Comic Sans MS" w:hAnsi="Comic Sans MS"/>
          <w:sz w:val="24"/>
          <w:szCs w:val="24"/>
        </w:rPr>
        <w:t>(т. е. слегка приподнять кончик языка)</w:t>
      </w:r>
    </w:p>
    <w:p w:rsidR="00180BFD" w:rsidRPr="00180BFD" w:rsidRDefault="00180BFD" w:rsidP="00180BFD">
      <w:pPr>
        <w:spacing w:after="0"/>
        <w:ind w:hanging="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«Заборчик»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улыбнуться, с напряжением обнажив сомкнутые зубы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«Маляр»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приоткрыть рот</w:t>
      </w:r>
    </w:p>
    <w:p w:rsidR="005823DB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кончиком языка погладить ("покрасить") нёбо</w:t>
      </w:r>
    </w:p>
    <w:p w:rsidR="005823DB" w:rsidRPr="00180BFD" w:rsidRDefault="005823DB" w:rsidP="00A85E18">
      <w:pPr>
        <w:spacing w:after="0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«Грибочек»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улыбнуться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поцокать языком, будто едешь на лошадке</w:t>
      </w:r>
      <w:r w:rsidR="00180BFD">
        <w:rPr>
          <w:rFonts w:ascii="Comic Sans MS" w:hAnsi="Comic Sans MS"/>
          <w:sz w:val="24"/>
          <w:szCs w:val="24"/>
        </w:rPr>
        <w:t xml:space="preserve">, 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присосать широкий язык к нёбу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«Кошка сердится»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губы в улыбке</w:t>
      </w:r>
    </w:p>
    <w:p w:rsidR="00A85E18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выгнуть язык горкой, упираясь кончиком языка в нижние зубы</w:t>
      </w:r>
    </w:p>
    <w:p w:rsidR="008078DE" w:rsidRPr="00180BFD" w:rsidRDefault="008078DE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«Лошадка»</w:t>
      </w:r>
    </w:p>
    <w:p w:rsidR="00A85E18" w:rsidRPr="00180BFD" w:rsidRDefault="00180BFD" w:rsidP="00180BFD">
      <w:pPr>
        <w:spacing w:after="0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вытянуть губы, </w:t>
      </w:r>
      <w:r w:rsidR="00A85E18" w:rsidRPr="00180BFD">
        <w:rPr>
          <w:rFonts w:ascii="Comic Sans MS" w:hAnsi="Comic Sans MS"/>
          <w:sz w:val="24"/>
          <w:szCs w:val="24"/>
        </w:rPr>
        <w:t>приоткрыть рот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</w:r>
      <w:proofErr w:type="spellStart"/>
      <w:r w:rsidRPr="00180BFD">
        <w:rPr>
          <w:rFonts w:ascii="Comic Sans MS" w:hAnsi="Comic Sans MS"/>
          <w:sz w:val="24"/>
          <w:szCs w:val="24"/>
        </w:rPr>
        <w:t>поцокатъ</w:t>
      </w:r>
      <w:proofErr w:type="spellEnd"/>
      <w:r w:rsidRPr="00180BFD">
        <w:rPr>
          <w:rFonts w:ascii="Comic Sans MS" w:hAnsi="Comic Sans MS"/>
          <w:sz w:val="24"/>
          <w:szCs w:val="24"/>
        </w:rPr>
        <w:t xml:space="preserve"> "узким" языком (как цокают копытами лошадки)</w:t>
      </w:r>
    </w:p>
    <w:p w:rsidR="00A85E18" w:rsidRPr="00180BFD" w:rsidRDefault="00A85E18" w:rsidP="00180BFD">
      <w:pPr>
        <w:spacing w:after="0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«Индюки болтают»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языком быстро двигать по верхней губе - "</w:t>
      </w:r>
      <w:proofErr w:type="spellStart"/>
      <w:r w:rsidRPr="00180BFD">
        <w:rPr>
          <w:rFonts w:ascii="Comic Sans MS" w:hAnsi="Comic Sans MS"/>
          <w:sz w:val="24"/>
          <w:szCs w:val="24"/>
        </w:rPr>
        <w:t>бл-бл-бл-бл</w:t>
      </w:r>
      <w:proofErr w:type="spellEnd"/>
      <w:r w:rsidRPr="00180BFD">
        <w:rPr>
          <w:rFonts w:ascii="Comic Sans MS" w:hAnsi="Comic Sans MS"/>
          <w:sz w:val="24"/>
          <w:szCs w:val="24"/>
        </w:rPr>
        <w:t>..."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«Орешки»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рот закрыт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кончик языка с напряжением поочередно упирается в щёки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на щеках образуются твердые шарики - "орешки"</w:t>
      </w:r>
    </w:p>
    <w:p w:rsidR="005823DB" w:rsidRPr="00180BFD" w:rsidRDefault="005823DB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«Качели»</w:t>
      </w:r>
    </w:p>
    <w:p w:rsidR="00A85E18" w:rsidRPr="00180BFD" w:rsidRDefault="00A85E18" w:rsidP="00A85E18">
      <w:pPr>
        <w:spacing w:after="0"/>
        <w:ind w:hanging="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>открыть рот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lastRenderedPageBreak/>
        <w:t>•</w:t>
      </w:r>
      <w:r w:rsidRPr="00180BFD">
        <w:rPr>
          <w:rFonts w:ascii="Comic Sans MS" w:hAnsi="Comic Sans MS"/>
          <w:sz w:val="24"/>
          <w:szCs w:val="24"/>
        </w:rPr>
        <w:tab/>
        <w:t xml:space="preserve">кончик языка </w:t>
      </w:r>
      <w:r w:rsidRPr="00180BFD">
        <w:rPr>
          <w:rFonts w:ascii="Comic Sans MS" w:hAnsi="Comic Sans MS"/>
          <w:sz w:val="24"/>
          <w:szCs w:val="24"/>
        </w:rPr>
        <w:t xml:space="preserve">поднимается </w:t>
      </w:r>
      <w:r w:rsidR="00180BFD" w:rsidRPr="00180BFD">
        <w:rPr>
          <w:rFonts w:ascii="Comic Sans MS" w:hAnsi="Comic Sans MS"/>
          <w:sz w:val="24"/>
          <w:szCs w:val="24"/>
        </w:rPr>
        <w:t>за</w:t>
      </w:r>
      <w:r w:rsidR="00180BFD" w:rsidRPr="00180BFD">
        <w:rPr>
          <w:rFonts w:ascii="Comic Sans MS" w:hAnsi="Comic Sans MS"/>
          <w:sz w:val="24"/>
          <w:szCs w:val="24"/>
        </w:rPr>
        <w:t xml:space="preserve"> </w:t>
      </w:r>
      <w:r w:rsidRPr="00180BFD">
        <w:rPr>
          <w:rFonts w:ascii="Comic Sans MS" w:hAnsi="Comic Sans MS"/>
          <w:sz w:val="24"/>
          <w:szCs w:val="24"/>
        </w:rPr>
        <w:t>верхние зубы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 xml:space="preserve">кончик языка </w:t>
      </w:r>
      <w:r w:rsidRPr="00180BFD">
        <w:rPr>
          <w:rFonts w:ascii="Comic Sans MS" w:hAnsi="Comic Sans MS"/>
          <w:sz w:val="24"/>
          <w:szCs w:val="24"/>
        </w:rPr>
        <w:t xml:space="preserve">опускается </w:t>
      </w:r>
      <w:r w:rsidRPr="00180BFD">
        <w:rPr>
          <w:rFonts w:ascii="Comic Sans MS" w:hAnsi="Comic Sans MS"/>
          <w:sz w:val="24"/>
          <w:szCs w:val="24"/>
        </w:rPr>
        <w:t>за нижние зубы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«Часики»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открыть рот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кончик языка (как часовую стрелку) переводить из одного уголка рта в другой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«Блинчик»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приоткрыть рот</w:t>
      </w:r>
    </w:p>
    <w:p w:rsidR="00A85E18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положить широкий язык на нижнюю губу</w:t>
      </w:r>
    </w:p>
    <w:p w:rsidR="008078DE" w:rsidRPr="00180BFD" w:rsidRDefault="008078DE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«Вкусное варенье»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открыть рот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широким языком в форме "чашечки" облизать верхнюю губу</w:t>
      </w:r>
    </w:p>
    <w:p w:rsidR="00180BFD" w:rsidRPr="00180BFD" w:rsidRDefault="00180BFD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«Шарик»</w:t>
      </w:r>
    </w:p>
    <w:p w:rsidR="00A85E18" w:rsidRPr="00180BFD" w:rsidRDefault="008078DE" w:rsidP="008078DE">
      <w:pPr>
        <w:spacing w:after="0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надуть щеки, </w:t>
      </w:r>
      <w:r w:rsidR="00A85E18" w:rsidRPr="00180BFD">
        <w:rPr>
          <w:rFonts w:ascii="Comic Sans MS" w:hAnsi="Comic Sans MS"/>
          <w:sz w:val="24"/>
          <w:szCs w:val="24"/>
        </w:rPr>
        <w:t>сдуть щеки</w:t>
      </w:r>
    </w:p>
    <w:p w:rsidR="00180BFD" w:rsidRPr="00180BFD" w:rsidRDefault="00180BFD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«Гармошка»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улыбнуться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сделать "грибочек" (т. е. присосать широкий язык к нёбу)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не отрывая языка, открывать и закрывать рот (зубы не смыкать)</w:t>
      </w:r>
    </w:p>
    <w:p w:rsidR="00180BFD" w:rsidRPr="00180BFD" w:rsidRDefault="00180BFD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b/>
          <w:sz w:val="24"/>
          <w:szCs w:val="24"/>
          <w:u w:val="single"/>
        </w:rPr>
      </w:pPr>
      <w:r w:rsidRPr="00180BFD">
        <w:rPr>
          <w:rFonts w:ascii="Comic Sans MS" w:hAnsi="Comic Sans MS"/>
          <w:b/>
          <w:sz w:val="24"/>
          <w:szCs w:val="24"/>
          <w:u w:val="single"/>
        </w:rPr>
        <w:t>«Барабанщик»</w:t>
      </w:r>
    </w:p>
    <w:p w:rsidR="008078DE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открыть рот</w:t>
      </w:r>
    </w:p>
    <w:p w:rsidR="00A85E18" w:rsidRPr="00180BFD" w:rsidRDefault="00A85E18" w:rsidP="00A85E18">
      <w:pPr>
        <w:spacing w:after="0"/>
        <w:ind w:left="-142"/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sz w:val="24"/>
          <w:szCs w:val="24"/>
        </w:rPr>
        <w:t>•</w:t>
      </w:r>
      <w:r w:rsidRPr="00180BFD">
        <w:rPr>
          <w:rFonts w:ascii="Comic Sans MS" w:hAnsi="Comic Sans MS"/>
          <w:sz w:val="24"/>
          <w:szCs w:val="24"/>
        </w:rPr>
        <w:tab/>
        <w:t>кончик языка за верхними зубами:</w:t>
      </w:r>
      <w:r w:rsidR="008078DE">
        <w:rPr>
          <w:rFonts w:ascii="Comic Sans MS" w:hAnsi="Comic Sans MS"/>
          <w:sz w:val="24"/>
          <w:szCs w:val="24"/>
        </w:rPr>
        <w:t xml:space="preserve"> произносим</w:t>
      </w:r>
      <w:r w:rsidRPr="00180BFD">
        <w:rPr>
          <w:rFonts w:ascii="Comic Sans MS" w:hAnsi="Comic Sans MS"/>
          <w:sz w:val="24"/>
          <w:szCs w:val="24"/>
        </w:rPr>
        <w:t xml:space="preserve"> "дэ-дэ-дэ..."</w:t>
      </w:r>
    </w:p>
    <w:p w:rsidR="00CD07B0" w:rsidRPr="00180BFD" w:rsidRDefault="00CD07B0">
      <w:pPr>
        <w:rPr>
          <w:rFonts w:ascii="Comic Sans MS" w:hAnsi="Comic Sans MS"/>
          <w:sz w:val="24"/>
          <w:szCs w:val="24"/>
        </w:rPr>
      </w:pPr>
      <w:r w:rsidRPr="00180BFD">
        <w:rPr>
          <w:rFonts w:ascii="Comic Sans MS" w:hAnsi="Comic Sans MS"/>
          <w:color w:val="0D0D0D"/>
          <w:sz w:val="24"/>
          <w:szCs w:val="24"/>
          <w:shd w:val="clear" w:color="auto" w:fill="FFFFFF"/>
        </w:rPr>
        <w:t xml:space="preserve">Известно, что письменная речь формируется на основе устной речи, поэтому недостатки устной речи могут негативно сказаться на овладении чтением и письмом в начальной школе. Выполняя эти нехитрые упражнения, мы готовим органы артикуляции к полноценной работе над правильным звукопроизношением. </w:t>
      </w:r>
    </w:p>
    <w:p w:rsidR="00CD07B0" w:rsidRPr="00180BFD" w:rsidRDefault="00CD07B0">
      <w:pPr>
        <w:rPr>
          <w:rFonts w:ascii="Comic Sans MS" w:hAnsi="Comic Sans MS"/>
          <w:sz w:val="24"/>
          <w:szCs w:val="24"/>
        </w:rPr>
      </w:pPr>
    </w:p>
    <w:p w:rsidR="00CD07B0" w:rsidRPr="00180BFD" w:rsidRDefault="00CD07B0">
      <w:pPr>
        <w:rPr>
          <w:rFonts w:ascii="Comic Sans MS" w:hAnsi="Comic Sans MS"/>
          <w:sz w:val="24"/>
          <w:szCs w:val="24"/>
        </w:rPr>
      </w:pPr>
    </w:p>
    <w:p w:rsidR="00CD07B0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>г. Ханты-Мансийск</w:t>
      </w: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>улица Березовская, 21</w:t>
      </w: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 xml:space="preserve">Составитель: учитель-логопед </w:t>
      </w: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>Франк Евгения Олеговна</w:t>
      </w:r>
    </w:p>
    <w:p w:rsidR="00CD07B0" w:rsidRPr="00573623" w:rsidRDefault="00CD07B0">
      <w:pPr>
        <w:rPr>
          <w:rFonts w:ascii="Comic Sans MS" w:hAnsi="Comic Sans MS"/>
          <w:b/>
          <w:sz w:val="24"/>
          <w:szCs w:val="24"/>
        </w:rPr>
      </w:pP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>За консультацией можно обращаться:</w:t>
      </w:r>
    </w:p>
    <w:p w:rsidR="00573623" w:rsidRPr="00573623" w:rsidRDefault="00573623" w:rsidP="005736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73623">
        <w:rPr>
          <w:rFonts w:ascii="Comic Sans MS" w:hAnsi="Comic Sans MS"/>
          <w:b/>
          <w:sz w:val="24"/>
          <w:szCs w:val="24"/>
        </w:rPr>
        <w:t>понедельник, четверг 17.00 – 18.00 (кабинет № 317)</w:t>
      </w:r>
    </w:p>
    <w:p w:rsidR="00CD07B0" w:rsidRPr="00573623" w:rsidRDefault="00CD07B0">
      <w:pPr>
        <w:rPr>
          <w:rFonts w:ascii="Comic Sans MS" w:hAnsi="Comic Sans MS"/>
          <w:b/>
          <w:sz w:val="24"/>
          <w:szCs w:val="24"/>
        </w:rPr>
      </w:pPr>
    </w:p>
    <w:p w:rsidR="00CD07B0" w:rsidRPr="00573623" w:rsidRDefault="00CD07B0">
      <w:pPr>
        <w:rPr>
          <w:b/>
        </w:rPr>
      </w:pPr>
    </w:p>
    <w:p w:rsidR="00CD07B0" w:rsidRDefault="00CD07B0"/>
    <w:p w:rsidR="00E50672" w:rsidRDefault="00E50672"/>
    <w:p w:rsidR="00E50672" w:rsidRDefault="00E50672"/>
    <w:p w:rsidR="00E50672" w:rsidRDefault="00E50672"/>
    <w:p w:rsidR="00E50672" w:rsidRDefault="00E50672"/>
    <w:p w:rsidR="00E50672" w:rsidRPr="00E50672" w:rsidRDefault="00E50672" w:rsidP="00E5067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E50672">
        <w:rPr>
          <w:rFonts w:ascii="Comic Sans MS" w:hAnsi="Comic Sans MS"/>
          <w:b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50672" w:rsidRPr="00E50672" w:rsidRDefault="00E50672" w:rsidP="00E5067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E50672">
        <w:rPr>
          <w:rFonts w:ascii="Comic Sans MS" w:hAnsi="Comic Sans MS"/>
          <w:b/>
          <w:color w:val="000000" w:themeColor="text1"/>
          <w:sz w:val="24"/>
          <w:szCs w:val="24"/>
        </w:rPr>
        <w:t>«Детский сад № 22 «Планета детства»</w:t>
      </w:r>
    </w:p>
    <w:p w:rsidR="00E50672" w:rsidRDefault="00854683">
      <w:r>
        <w:rPr>
          <w:rFonts w:ascii="Helvetica" w:hAnsi="Helvetica" w:cs="Arial"/>
          <w:noProof/>
          <w:color w:val="01579B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57785</wp:posOffset>
            </wp:positionV>
            <wp:extent cx="1018540" cy="1033145"/>
            <wp:effectExtent l="0" t="0" r="0" b="0"/>
            <wp:wrapTight wrapText="bothSides">
              <wp:wrapPolygon edited="0">
                <wp:start x="7676" y="0"/>
                <wp:lineTo x="4848" y="797"/>
                <wp:lineTo x="0" y="4779"/>
                <wp:lineTo x="0" y="15533"/>
                <wp:lineTo x="2424" y="19117"/>
                <wp:lineTo x="4444" y="19516"/>
                <wp:lineTo x="8080" y="21109"/>
                <wp:lineTo x="8888" y="21109"/>
                <wp:lineTo x="12524" y="21109"/>
                <wp:lineTo x="13736" y="21109"/>
                <wp:lineTo x="17372" y="19516"/>
                <wp:lineTo x="17372" y="19117"/>
                <wp:lineTo x="21007" y="15533"/>
                <wp:lineTo x="21007" y="9957"/>
                <wp:lineTo x="20603" y="0"/>
                <wp:lineTo x="7676" y="0"/>
              </wp:wrapPolygon>
            </wp:wrapTight>
            <wp:docPr id="1" name="Рисунок 1" descr="SITE_NA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_NA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72" w:rsidRDefault="00E50672"/>
    <w:p w:rsidR="00E50672" w:rsidRDefault="00E50672"/>
    <w:p w:rsidR="00573623" w:rsidRDefault="00573623"/>
    <w:p w:rsidR="00854683" w:rsidRDefault="00854683"/>
    <w:p w:rsidR="00E50672" w:rsidRPr="00854683" w:rsidRDefault="00E50672" w:rsidP="00E5067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54683">
        <w:rPr>
          <w:rFonts w:ascii="Comic Sans MS" w:hAnsi="Comic Sans MS"/>
          <w:b/>
          <w:sz w:val="32"/>
          <w:szCs w:val="32"/>
        </w:rPr>
        <w:t>Артикуляционная гимнастика</w:t>
      </w:r>
    </w:p>
    <w:p w:rsidR="00573623" w:rsidRPr="00854683" w:rsidRDefault="00E50672" w:rsidP="00E5067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54683">
        <w:rPr>
          <w:rFonts w:ascii="Comic Sans MS" w:hAnsi="Comic Sans MS"/>
          <w:b/>
          <w:sz w:val="32"/>
          <w:szCs w:val="32"/>
        </w:rPr>
        <w:t>дома</w:t>
      </w:r>
    </w:p>
    <w:p w:rsidR="00573623" w:rsidRDefault="00854683">
      <w:r w:rsidRPr="00E50672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65314</wp:posOffset>
            </wp:positionH>
            <wp:positionV relativeFrom="paragraph">
              <wp:posOffset>204107</wp:posOffset>
            </wp:positionV>
            <wp:extent cx="2990850" cy="2898775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2" name="Рисунок 2" descr="http://садик-46.рф/public/users/994/img/5881_html_43ddace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садик-46.рф/public/users/994/img/5881_html_43ddace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23" w:rsidRDefault="00854683" w:rsidP="00854683">
      <w:pPr>
        <w:jc w:val="center"/>
        <w:rPr>
          <w:rFonts w:ascii="Comic Sans MS" w:hAnsi="Comic Sans MS"/>
          <w:b/>
          <w:sz w:val="32"/>
          <w:szCs w:val="32"/>
        </w:rPr>
      </w:pPr>
      <w:r w:rsidRPr="00854683">
        <w:rPr>
          <w:rFonts w:ascii="Comic Sans MS" w:hAnsi="Comic Sans MS"/>
          <w:b/>
          <w:sz w:val="32"/>
          <w:szCs w:val="32"/>
        </w:rPr>
        <w:t>буклет для родителей</w:t>
      </w:r>
    </w:p>
    <w:p w:rsidR="00854683" w:rsidRDefault="00854683" w:rsidP="00854683">
      <w:pPr>
        <w:jc w:val="center"/>
        <w:rPr>
          <w:rFonts w:ascii="Comic Sans MS" w:hAnsi="Comic Sans MS"/>
          <w:b/>
          <w:sz w:val="32"/>
          <w:szCs w:val="32"/>
        </w:rPr>
      </w:pPr>
    </w:p>
    <w:p w:rsidR="00CD07B0" w:rsidRPr="00854683" w:rsidRDefault="00854683" w:rsidP="00854683">
      <w:pPr>
        <w:jc w:val="center"/>
        <w:rPr>
          <w:rFonts w:ascii="Comic Sans MS" w:hAnsi="Comic Sans MS"/>
          <w:b/>
          <w:sz w:val="24"/>
          <w:szCs w:val="24"/>
        </w:rPr>
      </w:pPr>
      <w:r w:rsidRPr="00854683">
        <w:rPr>
          <w:rFonts w:ascii="Comic Sans MS" w:hAnsi="Comic Sans MS"/>
          <w:b/>
          <w:sz w:val="24"/>
          <w:szCs w:val="24"/>
        </w:rPr>
        <w:t>2017 год</w:t>
      </w:r>
      <w:bookmarkStart w:id="0" w:name="_GoBack"/>
      <w:bookmarkEnd w:id="0"/>
    </w:p>
    <w:p w:rsidR="00CD07B0" w:rsidRDefault="00CD07B0"/>
    <w:sectPr w:rsidR="00CD07B0" w:rsidSect="00180BFD">
      <w:pgSz w:w="16838" w:h="11906" w:orient="landscape"/>
      <w:pgMar w:top="284" w:right="253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6AD"/>
    <w:multiLevelType w:val="hybridMultilevel"/>
    <w:tmpl w:val="A0FA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CD1"/>
    <w:multiLevelType w:val="multilevel"/>
    <w:tmpl w:val="7DB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06ACD"/>
    <w:multiLevelType w:val="multilevel"/>
    <w:tmpl w:val="F3D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D5045"/>
    <w:multiLevelType w:val="multilevel"/>
    <w:tmpl w:val="46E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C2ACB"/>
    <w:multiLevelType w:val="multilevel"/>
    <w:tmpl w:val="ECA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31897"/>
    <w:multiLevelType w:val="multilevel"/>
    <w:tmpl w:val="01C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270F6"/>
    <w:multiLevelType w:val="multilevel"/>
    <w:tmpl w:val="D95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B2EE0"/>
    <w:multiLevelType w:val="multilevel"/>
    <w:tmpl w:val="00D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B0"/>
    <w:rsid w:val="0018066A"/>
    <w:rsid w:val="00180BFD"/>
    <w:rsid w:val="00573623"/>
    <w:rsid w:val="005823DB"/>
    <w:rsid w:val="008078DE"/>
    <w:rsid w:val="00835B61"/>
    <w:rsid w:val="00854683"/>
    <w:rsid w:val="00A67D7E"/>
    <w:rsid w:val="00A85E18"/>
    <w:rsid w:val="00CD07B0"/>
    <w:rsid w:val="00E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9DBA-94A5-45C6-AA6B-463B4AB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3770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494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idsplanet-h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2017-11-27T08:03:00Z</dcterms:created>
  <dcterms:modified xsi:type="dcterms:W3CDTF">2017-11-27T11:03:00Z</dcterms:modified>
</cp:coreProperties>
</file>